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F0" w:rsidRPr="000202F0" w:rsidRDefault="000202F0" w:rsidP="000202F0">
      <w:pPr>
        <w:rPr>
          <w:rFonts w:ascii="Times New Roman" w:hAnsi="Times New Roman"/>
          <w:sz w:val="40"/>
          <w:szCs w:val="40"/>
        </w:rPr>
      </w:pPr>
      <w:r w:rsidRPr="000202F0">
        <w:rPr>
          <w:rFonts w:ascii="Times New Roman" w:hAnsi="Times New Roman"/>
          <w:sz w:val="40"/>
          <w:szCs w:val="40"/>
          <w:highlight w:val="green"/>
        </w:rPr>
        <w:t xml:space="preserve">Zber </w:t>
      </w:r>
      <w:r w:rsidRPr="000202F0">
        <w:rPr>
          <w:rFonts w:ascii="Times New Roman" w:hAnsi="Times New Roman"/>
          <w:sz w:val="40"/>
          <w:szCs w:val="40"/>
          <w:highlight w:val="green"/>
        </w:rPr>
        <w:t xml:space="preserve">nebezpečného odpadu a </w:t>
      </w:r>
      <w:proofErr w:type="spellStart"/>
      <w:r w:rsidRPr="000202F0">
        <w:rPr>
          <w:rFonts w:ascii="Times New Roman" w:hAnsi="Times New Roman"/>
          <w:sz w:val="40"/>
          <w:szCs w:val="40"/>
          <w:highlight w:val="green"/>
        </w:rPr>
        <w:t>elektroodpadu</w:t>
      </w:r>
      <w:proofErr w:type="spellEnd"/>
      <w:r w:rsidRPr="000202F0">
        <w:rPr>
          <w:rFonts w:ascii="Times New Roman" w:hAnsi="Times New Roman"/>
          <w:sz w:val="40"/>
          <w:szCs w:val="40"/>
        </w:rPr>
        <w:t xml:space="preserve"> </w:t>
      </w:r>
    </w:p>
    <w:p w:rsidR="000202F0" w:rsidRPr="000202F0" w:rsidRDefault="000202F0" w:rsidP="000202F0">
      <w:pPr>
        <w:rPr>
          <w:rFonts w:ascii="Times New Roman" w:hAnsi="Times New Roman"/>
          <w:sz w:val="40"/>
          <w:szCs w:val="40"/>
        </w:rPr>
      </w:pPr>
    </w:p>
    <w:p w:rsidR="000202F0" w:rsidRPr="000202F0" w:rsidRDefault="000202F0" w:rsidP="000202F0">
      <w:pPr>
        <w:rPr>
          <w:rFonts w:ascii="Times New Roman" w:hAnsi="Times New Roman"/>
          <w:sz w:val="40"/>
          <w:szCs w:val="40"/>
        </w:rPr>
      </w:pPr>
      <w:r w:rsidRPr="000202F0">
        <w:rPr>
          <w:rFonts w:ascii="Times New Roman" w:hAnsi="Times New Roman"/>
          <w:sz w:val="40"/>
          <w:szCs w:val="40"/>
        </w:rPr>
        <w:t xml:space="preserve">Termín zberu: </w:t>
      </w:r>
      <w:r w:rsidRPr="000202F0">
        <w:rPr>
          <w:rFonts w:ascii="Times New Roman" w:hAnsi="Times New Roman"/>
          <w:b/>
          <w:bCs/>
          <w:sz w:val="40"/>
          <w:szCs w:val="40"/>
          <w:highlight w:val="green"/>
        </w:rPr>
        <w:t>19.9.2019 (sobota)</w:t>
      </w:r>
      <w:r w:rsidRPr="000202F0">
        <w:rPr>
          <w:rFonts w:ascii="Times New Roman" w:hAnsi="Times New Roman"/>
          <w:sz w:val="40"/>
          <w:szCs w:val="40"/>
        </w:rPr>
        <w:br/>
      </w:r>
      <w:r w:rsidRPr="000202F0">
        <w:rPr>
          <w:rFonts w:ascii="Times New Roman" w:hAnsi="Times New Roman"/>
          <w:sz w:val="40"/>
          <w:szCs w:val="40"/>
        </w:rPr>
        <w:br/>
      </w:r>
      <w:r w:rsidRPr="000202F0">
        <w:rPr>
          <w:rFonts w:ascii="Times New Roman" w:hAnsi="Times New Roman"/>
          <w:b/>
          <w:bCs/>
          <w:sz w:val="40"/>
          <w:szCs w:val="40"/>
        </w:rPr>
        <w:t>Čas zotrvania posádky na zbernom mieste:</w:t>
      </w:r>
      <w:r w:rsidRPr="000202F0">
        <w:rPr>
          <w:rFonts w:ascii="Times New Roman" w:hAnsi="Times New Roman"/>
          <w:sz w:val="40"/>
          <w:szCs w:val="40"/>
        </w:rPr>
        <w:br/>
      </w:r>
    </w:p>
    <w:p w:rsidR="000202F0" w:rsidRPr="000202F0" w:rsidRDefault="000202F0" w:rsidP="000202F0">
      <w:pPr>
        <w:rPr>
          <w:rFonts w:ascii="Times New Roman" w:hAnsi="Times New Roman"/>
          <w:sz w:val="40"/>
          <w:szCs w:val="40"/>
        </w:rPr>
      </w:pPr>
      <w:r w:rsidRPr="000202F0">
        <w:rPr>
          <w:rFonts w:ascii="Times New Roman" w:hAnsi="Times New Roman"/>
          <w:sz w:val="40"/>
          <w:szCs w:val="40"/>
        </w:rPr>
        <w:t xml:space="preserve">Malý Cetín:        </w:t>
      </w:r>
      <w:r w:rsidRPr="000202F0">
        <w:rPr>
          <w:rFonts w:ascii="Times New Roman" w:hAnsi="Times New Roman"/>
          <w:sz w:val="40"/>
          <w:szCs w:val="40"/>
          <w:highlight w:val="green"/>
        </w:rPr>
        <w:t>8:45 - 9:30  (Obecný úrad)</w:t>
      </w:r>
    </w:p>
    <w:p w:rsidR="000202F0" w:rsidRPr="004E1CD2" w:rsidRDefault="000202F0" w:rsidP="000202F0">
      <w:pPr>
        <w:rPr>
          <w:rFonts w:ascii="Times New Roman" w:hAnsi="Times New Roman"/>
          <w:sz w:val="32"/>
          <w:szCs w:val="32"/>
        </w:rPr>
      </w:pPr>
      <w:r w:rsidRPr="000202F0">
        <w:rPr>
          <w:rFonts w:ascii="Times New Roman" w:hAnsi="Times New Roman"/>
          <w:sz w:val="40"/>
          <w:szCs w:val="40"/>
        </w:rPr>
        <w:br/>
      </w:r>
      <w:r w:rsidRPr="004E1CD2">
        <w:rPr>
          <w:rFonts w:ascii="Times New Roman" w:hAnsi="Times New Roman"/>
          <w:sz w:val="32"/>
          <w:szCs w:val="32"/>
          <w:highlight w:val="green"/>
        </w:rPr>
        <w:t>Prosíme o striktné dodržanie času odberu odpadov!!!</w:t>
      </w:r>
      <w:r w:rsidRPr="004E1CD2">
        <w:rPr>
          <w:rFonts w:ascii="Times New Roman" w:hAnsi="Times New Roman"/>
          <w:sz w:val="32"/>
          <w:szCs w:val="32"/>
        </w:rPr>
        <w:t xml:space="preserve"> </w:t>
      </w:r>
    </w:p>
    <w:p w:rsidR="000202F0" w:rsidRPr="004E1CD2" w:rsidRDefault="004E1CD2" w:rsidP="000202F0">
      <w:pPr>
        <w:jc w:val="both"/>
        <w:rPr>
          <w:rFonts w:ascii="Times New Roman" w:hAnsi="Times New Roman"/>
          <w:sz w:val="32"/>
          <w:szCs w:val="32"/>
        </w:rPr>
      </w:pPr>
      <w:r w:rsidRPr="004E1CD2">
        <w:rPr>
          <w:rFonts w:ascii="Times New Roman" w:hAnsi="Times New Roman"/>
          <w:sz w:val="32"/>
          <w:szCs w:val="32"/>
        </w:rPr>
        <w:t xml:space="preserve">Tiež </w:t>
      </w:r>
      <w:r w:rsidR="000202F0" w:rsidRPr="004E1CD2">
        <w:rPr>
          <w:rFonts w:ascii="Times New Roman" w:hAnsi="Times New Roman"/>
          <w:sz w:val="32"/>
          <w:szCs w:val="32"/>
        </w:rPr>
        <w:t>žiadame, aby nebezpečný odpad, ktorý ľudia pri</w:t>
      </w:r>
      <w:r w:rsidR="000202F0" w:rsidRPr="004E1CD2">
        <w:rPr>
          <w:rFonts w:ascii="Times New Roman" w:hAnsi="Times New Roman"/>
          <w:sz w:val="32"/>
          <w:szCs w:val="32"/>
        </w:rPr>
        <w:t xml:space="preserve">nesú, bol označený, o aký odpad </w:t>
      </w:r>
      <w:r w:rsidR="000202F0" w:rsidRPr="004E1CD2">
        <w:rPr>
          <w:rFonts w:ascii="Times New Roman" w:hAnsi="Times New Roman"/>
          <w:sz w:val="32"/>
          <w:szCs w:val="32"/>
        </w:rPr>
        <w:t xml:space="preserve">sa jedná. </w:t>
      </w:r>
    </w:p>
    <w:p w:rsidR="004E1CD2" w:rsidRDefault="000202F0" w:rsidP="000202F0">
      <w:pPr>
        <w:pStyle w:val="Bezriadkovania"/>
        <w:rPr>
          <w:rFonts w:ascii="Times New Roman" w:hAnsi="Times New Roman"/>
          <w:sz w:val="32"/>
          <w:szCs w:val="32"/>
        </w:rPr>
      </w:pPr>
      <w:r w:rsidRPr="004E1CD2">
        <w:rPr>
          <w:rFonts w:ascii="Times New Roman" w:hAnsi="Times New Roman"/>
          <w:sz w:val="32"/>
          <w:szCs w:val="32"/>
        </w:rPr>
        <w:t>Napr. postrek, farba a pod. Aby sa v odpade nenachádzali neident</w:t>
      </w:r>
      <w:r w:rsidRPr="004E1CD2">
        <w:rPr>
          <w:rFonts w:ascii="Times New Roman" w:hAnsi="Times New Roman"/>
          <w:sz w:val="32"/>
          <w:szCs w:val="32"/>
        </w:rPr>
        <w:t>ifikovateľné chemikálie.</w:t>
      </w:r>
      <w:r w:rsidRPr="004E1CD2">
        <w:rPr>
          <w:rFonts w:ascii="Times New Roman" w:hAnsi="Times New Roman"/>
          <w:sz w:val="32"/>
          <w:szCs w:val="32"/>
        </w:rPr>
        <w:br/>
      </w:r>
      <w:proofErr w:type="spellStart"/>
      <w:r w:rsidRPr="004E1CD2">
        <w:rPr>
          <w:rFonts w:ascii="Times New Roman" w:hAnsi="Times New Roman"/>
          <w:sz w:val="32"/>
          <w:szCs w:val="32"/>
        </w:rPr>
        <w:t>E</w:t>
      </w:r>
      <w:r w:rsidRPr="004E1CD2">
        <w:rPr>
          <w:rFonts w:ascii="Times New Roman" w:hAnsi="Times New Roman"/>
          <w:sz w:val="32"/>
          <w:szCs w:val="32"/>
        </w:rPr>
        <w:t>lektroodpad</w:t>
      </w:r>
      <w:proofErr w:type="spellEnd"/>
      <w:r w:rsidRPr="004E1CD2">
        <w:rPr>
          <w:rFonts w:ascii="Times New Roman" w:hAnsi="Times New Roman"/>
          <w:sz w:val="32"/>
          <w:szCs w:val="32"/>
        </w:rPr>
        <w:t xml:space="preserve"> nemôže byť</w:t>
      </w:r>
      <w:r w:rsidRPr="004E1CD2">
        <w:rPr>
          <w:rFonts w:ascii="Times New Roman" w:hAnsi="Times New Roman"/>
          <w:sz w:val="32"/>
          <w:szCs w:val="32"/>
        </w:rPr>
        <w:t xml:space="preserve"> rozobratý, </w:t>
      </w:r>
      <w:r w:rsidRPr="004E1CD2">
        <w:rPr>
          <w:rFonts w:ascii="Times New Roman" w:hAnsi="Times New Roman"/>
          <w:sz w:val="32"/>
          <w:szCs w:val="32"/>
        </w:rPr>
        <w:t>takýto už patrí do objemného odpadu</w:t>
      </w:r>
      <w:r w:rsidR="004E1CD2" w:rsidRPr="004E1CD2">
        <w:rPr>
          <w:rFonts w:ascii="Times New Roman" w:hAnsi="Times New Roman"/>
          <w:sz w:val="32"/>
          <w:szCs w:val="32"/>
        </w:rPr>
        <w:t>.</w:t>
      </w:r>
    </w:p>
    <w:p w:rsidR="000202F0" w:rsidRPr="004E1CD2" w:rsidRDefault="000202F0" w:rsidP="000202F0">
      <w:pPr>
        <w:pStyle w:val="Bezriadkovania"/>
        <w:rPr>
          <w:b/>
          <w:sz w:val="32"/>
          <w:szCs w:val="32"/>
        </w:rPr>
      </w:pPr>
      <w:r w:rsidRPr="004E1CD2">
        <w:rPr>
          <w:sz w:val="32"/>
          <w:szCs w:val="32"/>
        </w:rPr>
        <w:br/>
      </w:r>
      <w:r w:rsidRPr="000202F0">
        <w:rPr>
          <w:sz w:val="24"/>
          <w:szCs w:val="24"/>
        </w:rPr>
        <w:br/>
      </w:r>
      <w:r w:rsidRPr="004E1CD2">
        <w:rPr>
          <w:b/>
          <w:sz w:val="32"/>
          <w:szCs w:val="32"/>
        </w:rPr>
        <w:t>Patrí sem: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FF0000"/>
          <w:sz w:val="32"/>
          <w:szCs w:val="32"/>
        </w:rPr>
      </w:pPr>
      <w:r w:rsidRPr="004E1CD2">
        <w:rPr>
          <w:rFonts w:ascii="Comic Sans MS" w:hAnsi="Comic Sans MS"/>
          <w:color w:val="FF0000"/>
          <w:sz w:val="32"/>
          <w:szCs w:val="32"/>
        </w:rPr>
        <w:t>Nebezpečné odpady z domácností, najmä: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Oleje – syntetické motorové, mazacie a hydraulické oleje,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 w:rsidRPr="004E1CD2">
        <w:rPr>
          <w:rFonts w:ascii="Comic Sans MS" w:hAnsi="Comic Sans MS"/>
          <w:sz w:val="32"/>
          <w:szCs w:val="32"/>
        </w:rPr>
        <w:t>Absorbenty</w:t>
      </w:r>
      <w:proofErr w:type="spellEnd"/>
      <w:r w:rsidRPr="004E1CD2">
        <w:rPr>
          <w:rFonts w:ascii="Comic Sans MS" w:hAnsi="Comic Sans MS"/>
          <w:sz w:val="32"/>
          <w:szCs w:val="32"/>
        </w:rPr>
        <w:t xml:space="preserve"> (napríklad staré zaolejované handry, textil od farby),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Farby, tlačiarenské farby, tonery, lepidlá a živice,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 w:rsidRPr="004E1CD2">
        <w:rPr>
          <w:rFonts w:ascii="Comic Sans MS" w:hAnsi="Comic Sans MS"/>
          <w:sz w:val="32"/>
          <w:szCs w:val="32"/>
        </w:rPr>
        <w:t>Elektroodpad</w:t>
      </w:r>
      <w:proofErr w:type="spellEnd"/>
      <w:r w:rsidRPr="004E1CD2">
        <w:rPr>
          <w:rFonts w:ascii="Comic Sans MS" w:hAnsi="Comic Sans MS"/>
          <w:sz w:val="32"/>
          <w:szCs w:val="32"/>
        </w:rPr>
        <w:t xml:space="preserve"> ( drobné ručné náradie, biela technika, vyradené elektronické a elektrické zariadenia a pod.) – ZÁKAZ ROZOBERANIA !!!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Obaly (prázdne obaly znečistené nebezpečnými látkami, napr. obal od syntetickej farby, riedidla, motorového oleja a pod.),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Batérie a akumulátory,</w:t>
      </w:r>
      <w:r w:rsidRPr="004E1CD2">
        <w:rPr>
          <w:noProof/>
          <w:sz w:val="32"/>
          <w:szCs w:val="32"/>
          <w:lang w:eastAsia="sk-SK"/>
        </w:rPr>
        <w:t xml:space="preserve"> </w:t>
      </w:r>
    </w:p>
    <w:p w:rsidR="000202F0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lastRenderedPageBreak/>
        <w:t>Žiarivky a halogénové svietidlá.</w:t>
      </w:r>
    </w:p>
    <w:p w:rsidR="004E1CD2" w:rsidRDefault="004E1CD2" w:rsidP="004E1CD2">
      <w:pPr>
        <w:jc w:val="both"/>
        <w:rPr>
          <w:rFonts w:ascii="Comic Sans MS" w:hAnsi="Comic Sans MS"/>
          <w:sz w:val="32"/>
          <w:szCs w:val="32"/>
        </w:rPr>
      </w:pPr>
    </w:p>
    <w:p w:rsidR="004E1CD2" w:rsidRPr="004E1CD2" w:rsidRDefault="004E1CD2" w:rsidP="004E1CD2">
      <w:pPr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0202F0" w:rsidRPr="004E1CD2" w:rsidRDefault="000202F0" w:rsidP="000202F0">
      <w:pPr>
        <w:ind w:firstLine="708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4E1CD2">
        <w:rPr>
          <w:rFonts w:ascii="Times New Roman" w:hAnsi="Times New Roman"/>
          <w:b/>
          <w:color w:val="FF0000"/>
          <w:sz w:val="32"/>
          <w:szCs w:val="32"/>
        </w:rPr>
        <w:t>Nepatrí sem: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Stavebný odpad (zemina, štrk, betón, tehla, obklady a pod.),</w:t>
      </w:r>
      <w:r w:rsidRPr="004E1CD2">
        <w:rPr>
          <w:noProof/>
          <w:sz w:val="32"/>
          <w:szCs w:val="32"/>
          <w:lang w:eastAsia="sk-SK"/>
        </w:rPr>
        <w:t xml:space="preserve"> 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Druhotné suroviny ( plasty, papier, kovy, sklenené fľaše),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Starý nábytok ( skrine, matrace, kreslá, postele, kuchynské linky),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Bioodpad (odpady zo záhrad a bioodpad z kuchyne),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Azbest (krytina musí byť pred likvidáciou stabilizovaná),</w:t>
      </w:r>
    </w:p>
    <w:p w:rsidR="000202F0" w:rsidRPr="004E1CD2" w:rsidRDefault="000202F0" w:rsidP="000202F0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4E1CD2">
        <w:rPr>
          <w:rFonts w:ascii="Comic Sans MS" w:hAnsi="Comic Sans MS"/>
          <w:sz w:val="32"/>
          <w:szCs w:val="32"/>
        </w:rPr>
        <w:t>Pneumatiky (vývoz pneumatík zabezpečí Ponitrianske združenie obcí).</w:t>
      </w:r>
    </w:p>
    <w:p w:rsidR="000F6F21" w:rsidRPr="000202F0" w:rsidRDefault="000F6F21" w:rsidP="000202F0">
      <w:pPr>
        <w:rPr>
          <w:rFonts w:ascii="Times New Roman" w:hAnsi="Times New Roman"/>
          <w:sz w:val="40"/>
          <w:szCs w:val="40"/>
        </w:rPr>
      </w:pPr>
    </w:p>
    <w:sectPr w:rsidR="000F6F21" w:rsidRPr="00020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DAD"/>
    <w:multiLevelType w:val="hybridMultilevel"/>
    <w:tmpl w:val="47D427F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E"/>
    <w:rsid w:val="000202F0"/>
    <w:rsid w:val="000F6F21"/>
    <w:rsid w:val="004E1CD2"/>
    <w:rsid w:val="00A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D70B-CC30-4444-86DF-4CCCBBDC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2F0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02F0"/>
    <w:pPr>
      <w:spacing w:after="200" w:line="276" w:lineRule="auto"/>
      <w:ind w:left="720"/>
      <w:contextualSpacing/>
    </w:pPr>
    <w:rPr>
      <w:rFonts w:eastAsia="Calibri"/>
    </w:rPr>
  </w:style>
  <w:style w:type="paragraph" w:styleId="Bezriadkovania">
    <w:name w:val="No Spacing"/>
    <w:uiPriority w:val="1"/>
    <w:qFormat/>
    <w:rsid w:val="000202F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3</cp:revision>
  <dcterms:created xsi:type="dcterms:W3CDTF">2020-09-14T12:13:00Z</dcterms:created>
  <dcterms:modified xsi:type="dcterms:W3CDTF">2020-09-14T12:22:00Z</dcterms:modified>
</cp:coreProperties>
</file>